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F5" w:rsidRPr="0031227B" w:rsidRDefault="003461F5" w:rsidP="003122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27B">
        <w:rPr>
          <w:rFonts w:ascii="Cambria" w:hAnsi="Cambria"/>
          <w:b/>
          <w:color w:val="000000" w:themeColor="text1"/>
          <w:sz w:val="24"/>
        </w:rPr>
        <w:t xml:space="preserve">Комиссия по </w:t>
      </w:r>
      <w:r w:rsidR="0031227B" w:rsidRPr="0031227B">
        <w:rPr>
          <w:rFonts w:ascii="Cambria" w:hAnsi="Cambria"/>
          <w:b/>
          <w:color w:val="000000" w:themeColor="text1"/>
          <w:sz w:val="24"/>
        </w:rPr>
        <w:t>профилактике негативных</w:t>
      </w:r>
      <w:r w:rsidRPr="0031227B">
        <w:rPr>
          <w:rFonts w:ascii="Cambria" w:hAnsi="Cambria"/>
          <w:b/>
          <w:color w:val="000000" w:themeColor="text1"/>
          <w:sz w:val="24"/>
        </w:rPr>
        <w:t xml:space="preserve"> </w:t>
      </w:r>
      <w:r w:rsidR="0031227B" w:rsidRPr="0031227B">
        <w:rPr>
          <w:rFonts w:ascii="Cambria" w:hAnsi="Cambria"/>
          <w:b/>
          <w:color w:val="000000" w:themeColor="text1"/>
          <w:sz w:val="24"/>
        </w:rPr>
        <w:t>проявлений ЭКС</w:t>
      </w:r>
      <w:r w:rsidRPr="0031227B">
        <w:rPr>
          <w:rFonts w:ascii="Cambria" w:hAnsi="Cambria"/>
          <w:b/>
          <w:color w:val="000000" w:themeColor="text1"/>
          <w:sz w:val="24"/>
        </w:rPr>
        <w:t xml:space="preserve"> РО при ДОгМ</w:t>
      </w:r>
    </w:p>
    <w:p w:rsidR="0031227B" w:rsidRDefault="0071638E" w:rsidP="007163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Инфраструктура медицинских и психологических услуг, оказываемых населению бюджетными организациями города Москвы </w:t>
      </w:r>
    </w:p>
    <w:p w:rsidR="0071638E" w:rsidRDefault="0071638E" w:rsidP="007163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в кризисных и чрезвычайных ситуациях)</w:t>
      </w:r>
    </w:p>
    <w:p w:rsidR="0071638E" w:rsidRDefault="0071638E" w:rsidP="00716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Бесплатные анонимные Телефоны доверия 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</w:rPr>
      </w:pPr>
      <w:r>
        <w:t xml:space="preserve">∙ </w:t>
      </w:r>
      <w:r>
        <w:rPr>
          <w:b/>
        </w:rPr>
        <w:t xml:space="preserve">Всероссийский </w:t>
      </w:r>
      <w:r>
        <w:rPr>
          <w:b/>
          <w:color w:val="000000"/>
        </w:rPr>
        <w:t>Детский телефон доверия</w:t>
      </w:r>
      <w:r>
        <w:rPr>
          <w:color w:val="000000"/>
        </w:rPr>
        <w:t xml:space="preserve"> (бесплатно, </w:t>
      </w:r>
      <w:r>
        <w:rPr>
          <w:rStyle w:val="s2"/>
          <w:color w:val="000000"/>
        </w:rPr>
        <w:t>круглосуточно</w:t>
      </w:r>
      <w:r>
        <w:rPr>
          <w:color w:val="000000"/>
        </w:rPr>
        <w:t xml:space="preserve">) </w:t>
      </w:r>
      <w:r>
        <w:rPr>
          <w:rStyle w:val="s1"/>
          <w:b/>
          <w:color w:val="000000"/>
        </w:rPr>
        <w:t>8-800-2000-122</w:t>
      </w:r>
      <w:r>
        <w:rPr>
          <w:rStyle w:val="s1"/>
          <w:color w:val="000000"/>
        </w:rPr>
        <w:t>.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</w:pPr>
      <w:r>
        <w:t xml:space="preserve">Психологическое консультирование, экстренная и кризисная психологическая помощь для </w:t>
      </w:r>
      <w:hyperlink r:id="rId5" w:tgtFrame="_blank" w:history="1">
        <w:r>
          <w:rPr>
            <w:rStyle w:val="a3"/>
          </w:rPr>
          <w:t xml:space="preserve">детей и </w:t>
        </w:r>
        <w:r>
          <w:rPr>
            <w:rStyle w:val="a3"/>
            <w:color w:val="auto"/>
            <w:u w:val="none"/>
          </w:rPr>
          <w:t>подростков</w:t>
        </w:r>
        <w:r>
          <w:rPr>
            <w:rStyle w:val="a3"/>
          </w:rPr>
          <w:t xml:space="preserve"> в трудной жизненной ситуации</w:t>
        </w:r>
      </w:hyperlink>
      <w:r>
        <w:t xml:space="preserve"> и их родителей.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</w:pP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∙  </w:t>
      </w:r>
      <w:r>
        <w:rPr>
          <w:b/>
          <w:color w:val="000000"/>
        </w:rPr>
        <w:t>«Детский телефон доверия» Центра экстренной психологической помощи</w:t>
      </w:r>
      <w:r>
        <w:rPr>
          <w:color w:val="000000"/>
        </w:rPr>
        <w:t xml:space="preserve"> Московского городского психолого-педагогического университета (бесплатно, </w:t>
      </w:r>
      <w:r>
        <w:rPr>
          <w:rStyle w:val="s2"/>
          <w:color w:val="000000"/>
        </w:rPr>
        <w:t>круглосуточно</w:t>
      </w:r>
      <w:r>
        <w:rPr>
          <w:color w:val="000000"/>
        </w:rPr>
        <w:t xml:space="preserve">) </w:t>
      </w:r>
      <w:r>
        <w:rPr>
          <w:rStyle w:val="s1"/>
          <w:b/>
          <w:color w:val="000000"/>
        </w:rPr>
        <w:t>8 (495) 624-60-01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или </w:t>
      </w:r>
      <w:r>
        <w:rPr>
          <w:rStyle w:val="s1"/>
          <w:b/>
          <w:color w:val="000000"/>
        </w:rPr>
        <w:t>8-800-2000-122</w:t>
      </w:r>
      <w:r>
        <w:rPr>
          <w:rStyle w:val="s1"/>
          <w:color w:val="000000"/>
        </w:rPr>
        <w:t>.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</w:pPr>
      <w:r>
        <w:t xml:space="preserve">Психологическое консультирование, экстренная и кризисная психологическая помощь для </w:t>
      </w:r>
      <w:hyperlink r:id="rId6" w:tgtFrame="_blank" w:history="1">
        <w:r>
          <w:rPr>
            <w:rStyle w:val="a3"/>
          </w:rPr>
          <w:t xml:space="preserve">детей и </w:t>
        </w:r>
        <w:r>
          <w:rPr>
            <w:rStyle w:val="a3"/>
            <w:color w:val="auto"/>
            <w:u w:val="none"/>
          </w:rPr>
          <w:t>подростков</w:t>
        </w:r>
        <w:r>
          <w:rPr>
            <w:rStyle w:val="a3"/>
          </w:rPr>
          <w:t xml:space="preserve"> в трудной жизненной ситуации</w:t>
        </w:r>
      </w:hyperlink>
      <w:r>
        <w:t xml:space="preserve"> и их родителей.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</w:pPr>
    </w:p>
    <w:p w:rsidR="0071638E" w:rsidRDefault="0071638E" w:rsidP="00716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∙  </w:t>
      </w:r>
      <w:r>
        <w:rPr>
          <w:rFonts w:ascii="Times New Roman" w:hAnsi="Times New Roman"/>
          <w:b/>
          <w:color w:val="000000"/>
          <w:sz w:val="24"/>
          <w:szCs w:val="24"/>
        </w:rPr>
        <w:t>Телефон доверия неотложной психологической помощи</w:t>
      </w:r>
      <w:r>
        <w:rPr>
          <w:rFonts w:ascii="Times New Roman" w:hAnsi="Times New Roman"/>
          <w:color w:val="000000"/>
          <w:sz w:val="24"/>
          <w:szCs w:val="24"/>
        </w:rPr>
        <w:t xml:space="preserve"> (Московская служба психологической помощи населению) (бесплатно, 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>круглосуточно</w:t>
      </w:r>
      <w:r>
        <w:rPr>
          <w:rFonts w:ascii="Times New Roman" w:hAnsi="Times New Roman"/>
          <w:color w:val="000000"/>
          <w:sz w:val="24"/>
          <w:szCs w:val="24"/>
        </w:rPr>
        <w:t xml:space="preserve">): </w:t>
      </w:r>
      <w:r>
        <w:rPr>
          <w:rStyle w:val="s1"/>
          <w:rFonts w:ascii="Times New Roman" w:hAnsi="Times New Roman"/>
          <w:b/>
          <w:color w:val="000000"/>
          <w:sz w:val="24"/>
          <w:szCs w:val="24"/>
        </w:rPr>
        <w:t>051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(с городского телефона);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мобильного телефона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(МТС, Мегафон, Билайн)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8-495-051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- услуги оператора связи оплачиваются согласно тарифному плану.</w:t>
      </w:r>
    </w:p>
    <w:p w:rsidR="0071638E" w:rsidRDefault="0071638E" w:rsidP="0071638E">
      <w:pPr>
        <w:shd w:val="clear" w:color="auto" w:fill="FFFFFF"/>
        <w:spacing w:after="0" w:line="240" w:lineRule="auto"/>
        <w:jc w:val="both"/>
        <w:rPr>
          <w:rStyle w:val="s1"/>
          <w:color w:val="000000"/>
        </w:rPr>
      </w:pPr>
      <w:r>
        <w:rPr>
          <w:rStyle w:val="s1"/>
          <w:rFonts w:ascii="Times New Roman" w:hAnsi="Times New Roman"/>
          <w:color w:val="000000"/>
          <w:sz w:val="24"/>
          <w:szCs w:val="24"/>
        </w:rPr>
        <w:t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>
        <w:t xml:space="preserve">∙  </w:t>
      </w:r>
      <w:r>
        <w:rPr>
          <w:b/>
        </w:rPr>
        <w:t>Горячая линия</w:t>
      </w:r>
      <w:r>
        <w:t xml:space="preserve"> </w:t>
      </w:r>
      <w:r>
        <w:rPr>
          <w:b/>
          <w:color w:val="000000"/>
        </w:rPr>
        <w:t>«Дети Онлайн»</w:t>
      </w:r>
      <w:r>
        <w:rPr>
          <w:color w:val="000000"/>
        </w:rPr>
        <w:t xml:space="preserve"> (бесплатно, с 09-00 до 18-00 по рабочим дням) </w:t>
      </w:r>
      <w:r>
        <w:rPr>
          <w:rStyle w:val="s1"/>
          <w:b/>
          <w:color w:val="000000"/>
        </w:rPr>
        <w:t>8-800-250-00-15</w:t>
      </w:r>
      <w:r>
        <w:rPr>
          <w:rStyle w:val="s1"/>
          <w:color w:val="000000"/>
        </w:rPr>
        <w:t>.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Консультирование взрослых по вопросам: как оградить детей от негативного контента, преследования, шантажа, домогательства в Интернете.</w:t>
      </w: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1638E" w:rsidRDefault="0071638E" w:rsidP="0071638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∙  </w:t>
      </w:r>
      <w:r>
        <w:rPr>
          <w:b/>
        </w:rPr>
        <w:t>Горячая линия</w:t>
      </w:r>
      <w:r>
        <w:t xml:space="preserve"> </w:t>
      </w:r>
      <w:r>
        <w:rPr>
          <w:b/>
          <w:color w:val="000000"/>
        </w:rPr>
        <w:t>Центра экстренной психологической помощи МЧС России</w:t>
      </w:r>
      <w:r>
        <w:rPr>
          <w:color w:val="000000"/>
        </w:rPr>
        <w:t xml:space="preserve"> (бесплатно, </w:t>
      </w:r>
      <w:r>
        <w:rPr>
          <w:rStyle w:val="s2"/>
          <w:color w:val="000000"/>
        </w:rPr>
        <w:t>круглосуточно</w:t>
      </w:r>
      <w:r>
        <w:rPr>
          <w:color w:val="000000"/>
        </w:rPr>
        <w:t xml:space="preserve">): </w:t>
      </w:r>
      <w:r>
        <w:rPr>
          <w:rStyle w:val="s1"/>
          <w:b/>
          <w:color w:val="000000"/>
        </w:rPr>
        <w:t>8 (499) 216-50-50</w:t>
      </w:r>
      <w:r>
        <w:rPr>
          <w:rStyle w:val="s1"/>
          <w:color w:val="000000"/>
        </w:rPr>
        <w:t xml:space="preserve"> </w:t>
      </w:r>
      <w:r>
        <w:rPr>
          <w:color w:val="000000"/>
        </w:rPr>
        <w:t xml:space="preserve"> (при звонке из другого города или страны оплачивается междугородняя связь).</w:t>
      </w:r>
    </w:p>
    <w:p w:rsidR="0071638E" w:rsidRDefault="0071638E" w:rsidP="0071638E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color w:val="000000"/>
          <w:sz w:val="24"/>
          <w:szCs w:val="24"/>
        </w:rPr>
        <w:t>Психологическое консультирование взрослых по различным вопросам: острые кризисные ситуации, вопросы личностного развития, семейные или профессиональные проблемы.</w:t>
      </w:r>
    </w:p>
    <w:p w:rsidR="0071638E" w:rsidRDefault="0071638E" w:rsidP="0071638E">
      <w:pPr>
        <w:spacing w:after="0" w:line="240" w:lineRule="auto"/>
        <w:jc w:val="both"/>
        <w:rPr>
          <w:sz w:val="28"/>
          <w:szCs w:val="28"/>
        </w:rPr>
      </w:pPr>
    </w:p>
    <w:p w:rsidR="0071638E" w:rsidRDefault="0071638E" w:rsidP="0071638E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Департамент образования города Москвы</w:t>
      </w:r>
    </w:p>
    <w:p w:rsidR="0071638E" w:rsidRDefault="0071638E" w:rsidP="0071638E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8E" w:rsidRDefault="0071638E" w:rsidP="0071638E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∙ ГБОУ города Москвы </w:t>
      </w:r>
      <w:r>
        <w:rPr>
          <w:rFonts w:ascii="Times New Roman" w:hAnsi="Times New Roman"/>
          <w:b/>
          <w:sz w:val="24"/>
          <w:szCs w:val="24"/>
        </w:rPr>
        <w:t>«Городской психолого-педагогический центр Департамента образования города Москвы»</w:t>
      </w:r>
      <w:r>
        <w:rPr>
          <w:rFonts w:ascii="Times New Roman" w:hAnsi="Times New Roman"/>
          <w:sz w:val="24"/>
          <w:szCs w:val="24"/>
        </w:rPr>
        <w:t xml:space="preserve"> (ГБОУ ГППЦ ДОгМ)</w:t>
      </w:r>
      <w:r>
        <w:rPr>
          <w:color w:val="000000"/>
        </w:rPr>
        <w:t>.</w:t>
      </w:r>
    </w:p>
    <w:p w:rsidR="0071638E" w:rsidRPr="00715B87" w:rsidRDefault="0071638E" w:rsidP="00715B8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715B87">
        <w:rPr>
          <w:rFonts w:ascii="Times New Roman" w:hAnsi="Times New Roman"/>
          <w:sz w:val="24"/>
          <w:szCs w:val="24"/>
        </w:rPr>
        <w:t xml:space="preserve">тел.: </w:t>
      </w:r>
      <w:r w:rsidR="00755FAC" w:rsidRPr="00715B87">
        <w:rPr>
          <w:rFonts w:ascii="Times New Roman" w:hAnsi="Times New Roman"/>
          <w:b/>
          <w:sz w:val="24"/>
        </w:rPr>
        <w:t>7 495 730 2193</w:t>
      </w:r>
      <w:r w:rsidR="00715B87" w:rsidRPr="00715B87">
        <w:rPr>
          <w:rFonts w:ascii="Times New Roman" w:hAnsi="Times New Roman"/>
          <w:sz w:val="24"/>
        </w:rPr>
        <w:t xml:space="preserve"> </w:t>
      </w:r>
      <w:r w:rsidR="00715B87">
        <w:rPr>
          <w:rFonts w:ascii="Times New Roman" w:hAnsi="Times New Roman"/>
        </w:rPr>
        <w:t>- справочная</w:t>
      </w:r>
    </w:p>
    <w:p w:rsidR="00715B87" w:rsidRPr="00715B87" w:rsidRDefault="00715B87" w:rsidP="00715B87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b/>
        </w:rPr>
      </w:pPr>
      <w:r w:rsidRPr="00715B87">
        <w:rPr>
          <w:rFonts w:ascii="Times New Roman" w:hAnsi="Times New Roman"/>
          <w:sz w:val="24"/>
          <w:szCs w:val="24"/>
        </w:rPr>
        <w:t>Телефон доверия</w:t>
      </w:r>
      <w:r w:rsidRPr="00715B87">
        <w:rPr>
          <w:rFonts w:ascii="Times New Roman" w:hAnsi="Times New Roman"/>
          <w:b/>
          <w:sz w:val="24"/>
          <w:szCs w:val="24"/>
        </w:rPr>
        <w:t xml:space="preserve"> 8 800 250 11 91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бесплатной очной психологической помощи детям и их родителям. Проведение мероприятий первого и второго уровней профилактики суицидального поведения обучающихся.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∙  </w:t>
      </w:r>
      <w:r>
        <w:rPr>
          <w:rFonts w:ascii="Times New Roman" w:hAnsi="Times New Roman"/>
          <w:b/>
          <w:sz w:val="24"/>
          <w:szCs w:val="24"/>
        </w:rPr>
        <w:t>Центр экстренной психологической помощи</w:t>
      </w:r>
      <w:r>
        <w:rPr>
          <w:rFonts w:ascii="Times New Roman" w:hAnsi="Times New Roman"/>
          <w:sz w:val="24"/>
          <w:szCs w:val="24"/>
        </w:rPr>
        <w:t xml:space="preserve"> ГБОУ ВПО «Московский городской психолого-педагогический университет»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Москва, </w:t>
      </w:r>
      <w:proofErr w:type="spellStart"/>
      <w:r>
        <w:rPr>
          <w:rFonts w:ascii="Times New Roman" w:hAnsi="Times New Roman"/>
          <w:sz w:val="24"/>
          <w:szCs w:val="24"/>
        </w:rPr>
        <w:t>Шелепихинская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набережная, д. 2А</w:t>
      </w:r>
    </w:p>
    <w:p w:rsidR="00715B87" w:rsidRPr="00715B87" w:rsidRDefault="0071638E" w:rsidP="00715B87">
      <w:p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>
        <w:rPr>
          <w:rFonts w:ascii="Times New Roman" w:hAnsi="Times New Roman"/>
          <w:b/>
          <w:sz w:val="24"/>
          <w:szCs w:val="24"/>
        </w:rPr>
        <w:t>8 (499) 795-15-01; 8 (499) 795-15-07</w:t>
      </w:r>
      <w:r w:rsidR="00715B87" w:rsidRPr="00715B87">
        <w:rPr>
          <w:rFonts w:ascii="Times New Roman" w:hAnsi="Times New Roman"/>
          <w:b/>
          <w:sz w:val="24"/>
          <w:szCs w:val="24"/>
        </w:rPr>
        <w:t xml:space="preserve">; </w:t>
      </w:r>
      <w:r w:rsidR="00715B87" w:rsidRPr="00715B87">
        <w:rPr>
          <w:rFonts w:ascii="Times New Roman" w:hAnsi="Times New Roman"/>
          <w:b/>
        </w:rPr>
        <w:t>8 (499) 795-15-03.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Оказание экстренной психологической помощи субъектам образовательной среды, психологическое консультирование детей, родителей, работников сферы образования в кризисных ситуациях.</w:t>
      </w:r>
    </w:p>
    <w:p w:rsidR="0071638E" w:rsidRDefault="0071638E" w:rsidP="00716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предоставление учебно-методической помощи специалистам образовательных организаций (по направлениям деятельности центра).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Департамент социальной защиты населения города Москвы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∙  ГБУ </w:t>
      </w:r>
      <w:r>
        <w:rPr>
          <w:rFonts w:ascii="Times New Roman" w:hAnsi="Times New Roman"/>
          <w:b/>
          <w:sz w:val="24"/>
          <w:szCs w:val="24"/>
        </w:rPr>
        <w:t>«Московская служба психологической помощи населению»</w:t>
      </w:r>
      <w:r>
        <w:rPr>
          <w:rFonts w:ascii="Times New Roman" w:hAnsi="Times New Roman"/>
          <w:sz w:val="24"/>
          <w:szCs w:val="24"/>
        </w:rPr>
        <w:t xml:space="preserve"> Департамента социальной защиты города Москвы (ГБУ МСППН)</w:t>
      </w:r>
    </w:p>
    <w:p w:rsidR="0071638E" w:rsidRDefault="0071638E" w:rsidP="0071638E">
      <w:pPr>
        <w:spacing w:after="0" w:line="240" w:lineRule="auto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г. Москва, 2-ой Саратовский проезд, д. 8, </w:t>
      </w:r>
      <w:proofErr w:type="spellStart"/>
      <w:r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>кор</w:t>
      </w:r>
      <w:proofErr w:type="spellEnd"/>
      <w:r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>. 2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тел.: </w:t>
      </w:r>
      <w:r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>8 (499) 173-09-09</w:t>
      </w:r>
      <w:r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 филиалы по округам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пон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пят. с 9.00 до 21.00, </w:t>
      </w:r>
      <w:proofErr w:type="spellStart"/>
      <w:r>
        <w:rPr>
          <w:rFonts w:ascii="Times New Roman" w:hAnsi="Times New Roman"/>
          <w:sz w:val="24"/>
          <w:szCs w:val="24"/>
        </w:rPr>
        <w:t>суб</w:t>
      </w:r>
      <w:proofErr w:type="spellEnd"/>
      <w:r>
        <w:rPr>
          <w:rFonts w:ascii="Times New Roman" w:hAnsi="Times New Roman"/>
          <w:sz w:val="24"/>
          <w:szCs w:val="24"/>
        </w:rPr>
        <w:t>. с 9.00 до 18.00).</w:t>
      </w:r>
    </w:p>
    <w:p w:rsidR="0071638E" w:rsidRDefault="0071638E" w:rsidP="0071638E">
      <w:pPr>
        <w:pStyle w:val="a4"/>
        <w:spacing w:before="0" w:beforeAutospacing="0" w:after="0" w:afterAutospacing="0"/>
        <w:jc w:val="both"/>
      </w:pPr>
      <w:r>
        <w:t xml:space="preserve">Консультации по вопросам семьи и брака, детско-родительским взаимоотношениям, </w:t>
      </w:r>
      <w:proofErr w:type="spellStart"/>
      <w:r>
        <w:t>внутриличностным</w:t>
      </w:r>
      <w:proofErr w:type="spellEnd"/>
      <w:r>
        <w:t xml:space="preserve"> конфликтам, психологическому здоровью, профориентации (самостоятельное обращение с 14 лет; для детей от 10 до 14 лет – с родителями). Кризисное очное консультирование (на территории службы); выездная кризисная помощь (на дому), работа бригад быстрого реагирования в связи с ЧС.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Департамент здравоохранения города Москвы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∙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Городское консультативно-психиатрическое диспансерное отделение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ГБУ здравоохранения города Москвы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«Научно-практический центр психического здоровья детей и подростков им. Г.Е. Сухаревой Департамента здравоохранения города Москвы»</w:t>
      </w:r>
    </w:p>
    <w:p w:rsidR="0071638E" w:rsidRDefault="0071638E" w:rsidP="0071638E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г. Москва, 5-й Донской проезд, д. 21А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92712" w:rsidRDefault="00892712" w:rsidP="0071638E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Справочная </w:t>
      </w:r>
      <w:r w:rsidRPr="00892712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8 (495)952 66 18</w:t>
      </w:r>
    </w:p>
    <w:p w:rsidR="00892712" w:rsidRPr="00892712" w:rsidRDefault="00892712" w:rsidP="0071638E">
      <w:pPr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Телефон доверия </w:t>
      </w:r>
      <w:r w:rsidRPr="0089271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8 (495) 960 34 62</w:t>
      </w:r>
    </w:p>
    <w:p w:rsidR="0071638E" w:rsidRDefault="00892712" w:rsidP="00892712">
      <w:pPr>
        <w:spacing w:after="0" w:line="240" w:lineRule="auto"/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Приемное отделение </w:t>
      </w:r>
      <w:r w:rsidRPr="0089271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8 (495) 952 49 20</w:t>
      </w:r>
    </w:p>
    <w:p w:rsidR="0071638E" w:rsidRDefault="0071638E" w:rsidP="00716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Стационар, включающий в себя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 лечебно-диагностических отделений, в том числе отделения для лечения наиболее тяжелых форм психических расстройств (острые психозы, шизофрения, расстройства с выраженными нарушениями поведения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суицидальными проявлениями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умственная отсталость), отделение для комплексной лечебно-реабилитационной и педагогической работы с детьми и подростками с пограничными формами психических расстройств, отделение для совместного пребывания родителей с детьми,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боксированное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отделение. Особым направлением в работе НПЦ является коррекция нарушений пищевого поведения, в том числе нервной анорексии. 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Условия:</w:t>
      </w:r>
    </w:p>
    <w:p w:rsidR="0071638E" w:rsidRDefault="0071638E" w:rsidP="007163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обращение с 15 лет; для детей до 15 лет с родителями;</w:t>
      </w:r>
    </w:p>
    <w:p w:rsidR="0071638E" w:rsidRDefault="0071638E" w:rsidP="007163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по паспорту, полису;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бесплатные консультации для москвичей; для иногородн</w:t>
      </w:r>
      <w:r w:rsidR="00892712">
        <w:rPr>
          <w:rFonts w:ascii="Times New Roman" w:hAnsi="Times New Roman"/>
          <w:sz w:val="24"/>
          <w:szCs w:val="24"/>
        </w:rPr>
        <w:t xml:space="preserve">их: самостоятельное обращение </w:t>
      </w:r>
      <w:r>
        <w:rPr>
          <w:rFonts w:ascii="Times New Roman" w:hAnsi="Times New Roman"/>
          <w:sz w:val="24"/>
          <w:szCs w:val="24"/>
        </w:rPr>
        <w:t>платно, по направлению Департамента здравоохранения - бесплатно.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МЧС России </w:t>
      </w: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1638E" w:rsidRDefault="0071638E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Единый номер </w:t>
      </w:r>
      <w:r w:rsidR="00755FAC">
        <w:rPr>
          <w:rFonts w:ascii="Times New Roman" w:eastAsia="Times New Roman" w:hAnsi="Times New Roman"/>
          <w:b/>
          <w:sz w:val="24"/>
          <w:szCs w:val="24"/>
          <w:lang w:eastAsia="ru-RU"/>
        </w:rPr>
        <w:t>экстренных служб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FAC">
        <w:rPr>
          <w:rFonts w:ascii="Times New Roman" w:eastAsia="Times New Roman" w:hAnsi="Times New Roman"/>
          <w:b/>
          <w:sz w:val="24"/>
          <w:szCs w:val="24"/>
          <w:lang w:eastAsia="ru-RU"/>
        </w:rPr>
        <w:t>112</w:t>
      </w:r>
    </w:p>
    <w:p w:rsidR="0071638E" w:rsidRDefault="00755FAC" w:rsidP="00716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∙ Центр</w:t>
      </w:r>
      <w:r w:rsidR="0071638E">
        <w:rPr>
          <w:rFonts w:ascii="Times New Roman" w:hAnsi="Times New Roman"/>
          <w:b/>
          <w:sz w:val="24"/>
          <w:szCs w:val="24"/>
        </w:rPr>
        <w:t xml:space="preserve"> экстренной психологической помощи МЧС России</w:t>
      </w:r>
    </w:p>
    <w:p w:rsidR="005A11E7" w:rsidRDefault="0071638E" w:rsidP="007163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HelveticaNeueCyr" w:eastAsia="Times New Roman" w:hAnsi="HelveticaNeueCyr"/>
          <w:color w:val="000000"/>
          <w:sz w:val="21"/>
          <w:szCs w:val="21"/>
          <w:lang w:eastAsia="ru-RU"/>
        </w:rPr>
        <w:t xml:space="preserve">г. Москва, Угловой переулок д. 27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стр. 2, тел: </w:t>
      </w:r>
    </w:p>
    <w:p w:rsidR="0071638E" w:rsidRDefault="005A11E7" w:rsidP="007163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Приемная </w:t>
      </w:r>
      <w:r w:rsidR="007163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 </w:t>
      </w:r>
      <w:r w:rsidR="00716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(499) 216-50-53</w:t>
      </w:r>
    </w:p>
    <w:p w:rsidR="005A11E7" w:rsidRDefault="005A11E7" w:rsidP="0071638E">
      <w:pPr>
        <w:spacing w:after="0" w:line="240" w:lineRule="auto"/>
        <w:jc w:val="both"/>
        <w:rPr>
          <w:rFonts w:ascii="HelveticaNeueCyr" w:eastAsia="Times New Roman" w:hAnsi="HelveticaNeueCyr"/>
          <w:color w:val="000000"/>
          <w:sz w:val="21"/>
          <w:szCs w:val="21"/>
          <w:lang w:eastAsia="ru-RU"/>
        </w:rPr>
      </w:pPr>
      <w:r w:rsidRPr="005A11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Горячая линия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HelveticaNeueCyr" w:hAnsi="HelveticaNeueCyr"/>
          <w:b/>
          <w:bCs/>
          <w:color w:val="000000"/>
        </w:rPr>
        <w:t>8(499) 216-50-50</w:t>
      </w:r>
      <w:bookmarkStart w:id="0" w:name="_GoBack"/>
      <w:bookmarkEnd w:id="0"/>
    </w:p>
    <w:p w:rsidR="00892712" w:rsidRDefault="0071638E" w:rsidP="00505FAB">
      <w:pPr>
        <w:pStyle w:val="a4"/>
        <w:spacing w:before="0" w:beforeAutospacing="0" w:after="0" w:afterAutospacing="0"/>
        <w:jc w:val="both"/>
        <w:rPr>
          <w:rFonts w:ascii="HelveticaNeueCyr" w:hAnsi="HelveticaNeueCyr"/>
          <w:color w:val="000000"/>
          <w:sz w:val="23"/>
          <w:szCs w:val="23"/>
        </w:rPr>
      </w:pPr>
      <w:r>
        <w:rPr>
          <w:rFonts w:ascii="HelveticaNeueCyr" w:hAnsi="HelveticaNeueCyr"/>
          <w:color w:val="000000"/>
          <w:sz w:val="21"/>
          <w:szCs w:val="21"/>
        </w:rPr>
        <w:lastRenderedPageBreak/>
        <w:t xml:space="preserve">Оказание экстренной психологической помощи населению, пострадавшему при чрезвычайных ситуациях. </w:t>
      </w:r>
      <w:r>
        <w:rPr>
          <w:rFonts w:ascii="HelveticaNeueCyr" w:hAnsi="HelveticaNeueCyr"/>
          <w:color w:val="000000"/>
          <w:sz w:val="23"/>
          <w:szCs w:val="23"/>
        </w:rPr>
        <w:t>Оказание экстренной психологической помощи осуществляется в ходе проведения эвакуации пострадавших, в пунктах временного размещения, при сопровождении массовых и траурных мероприятий, в том числе при проведении процедуры опознания.</w:t>
      </w:r>
    </w:p>
    <w:p w:rsidR="00505FAB" w:rsidRDefault="00505FAB" w:rsidP="00505FAB">
      <w:pPr>
        <w:pStyle w:val="a4"/>
        <w:spacing w:before="0" w:beforeAutospacing="0" w:after="0" w:afterAutospacing="0"/>
        <w:jc w:val="both"/>
        <w:rPr>
          <w:rFonts w:ascii="HelveticaNeueCyr" w:hAnsi="HelveticaNeueCyr"/>
          <w:color w:val="000000"/>
          <w:sz w:val="23"/>
          <w:szCs w:val="23"/>
        </w:rPr>
      </w:pPr>
      <w:r>
        <w:rPr>
          <w:rFonts w:ascii="HelveticaNeueCyr" w:hAnsi="HelveticaNeueCyr"/>
          <w:color w:val="000000"/>
          <w:sz w:val="23"/>
          <w:szCs w:val="23"/>
        </w:rPr>
        <w:t xml:space="preserve"> </w:t>
      </w:r>
    </w:p>
    <w:p w:rsidR="005A0863" w:rsidRPr="00113B01" w:rsidRDefault="00505FAB" w:rsidP="00113B01">
      <w:pPr>
        <w:pStyle w:val="a4"/>
        <w:spacing w:before="0" w:beforeAutospacing="0" w:after="0" w:afterAutospacing="0"/>
        <w:jc w:val="center"/>
        <w:rPr>
          <w:rFonts w:ascii="HelveticaNeueCyr" w:hAnsi="HelveticaNeueCyr"/>
          <w:b/>
          <w:color w:val="000000"/>
          <w:sz w:val="28"/>
          <w:szCs w:val="28"/>
        </w:rPr>
      </w:pPr>
      <w:r w:rsidRPr="00113B01">
        <w:rPr>
          <w:rFonts w:ascii="HelveticaNeueCyr" w:hAnsi="HelveticaNeueCyr"/>
          <w:b/>
          <w:color w:val="000000"/>
          <w:sz w:val="28"/>
          <w:szCs w:val="28"/>
        </w:rPr>
        <w:t>Список пр</w:t>
      </w:r>
      <w:r w:rsidR="007454FA">
        <w:rPr>
          <w:rFonts w:ascii="HelveticaNeueCyr" w:hAnsi="HelveticaNeueCyr"/>
          <w:b/>
          <w:color w:val="000000"/>
          <w:sz w:val="28"/>
          <w:szCs w:val="28"/>
        </w:rPr>
        <w:t>едоставлен ЦЭПП МГППУ, выверен,</w:t>
      </w:r>
      <w:r w:rsidRPr="00113B01">
        <w:rPr>
          <w:rFonts w:ascii="HelveticaNeueCyr" w:hAnsi="HelveticaNeueCyr"/>
          <w:b/>
          <w:color w:val="000000"/>
          <w:sz w:val="28"/>
          <w:szCs w:val="28"/>
        </w:rPr>
        <w:t xml:space="preserve"> является актуальным.</w:t>
      </w:r>
    </w:p>
    <w:sectPr w:rsidR="005A0863" w:rsidRPr="0011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NeueCy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93C92"/>
    <w:multiLevelType w:val="hybridMultilevel"/>
    <w:tmpl w:val="FBEEA5E0"/>
    <w:lvl w:ilvl="0" w:tplc="FFBEC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2D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6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2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49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A6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6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E"/>
    <w:rsid w:val="000F05EE"/>
    <w:rsid w:val="00113B01"/>
    <w:rsid w:val="0031227B"/>
    <w:rsid w:val="003461F5"/>
    <w:rsid w:val="00505FAB"/>
    <w:rsid w:val="005A0863"/>
    <w:rsid w:val="005A11E7"/>
    <w:rsid w:val="00715B87"/>
    <w:rsid w:val="0071638E"/>
    <w:rsid w:val="007454FA"/>
    <w:rsid w:val="00755FAC"/>
    <w:rsid w:val="00892712"/>
    <w:rsid w:val="00B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0998-C380-4E84-9743-2175731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63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1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1638E"/>
  </w:style>
  <w:style w:type="character" w:customStyle="1" w:styleId="s2">
    <w:name w:val="s2"/>
    <w:basedOn w:val="a0"/>
    <w:rsid w:val="0071638E"/>
  </w:style>
  <w:style w:type="character" w:customStyle="1" w:styleId="apple-converted-space">
    <w:name w:val="apple-converted-space"/>
    <w:rsid w:val="0071638E"/>
  </w:style>
  <w:style w:type="character" w:styleId="a5">
    <w:name w:val="Strong"/>
    <w:basedOn w:val="a0"/>
    <w:uiPriority w:val="22"/>
    <w:qFormat/>
    <w:rsid w:val="0071638E"/>
    <w:rPr>
      <w:b/>
      <w:bCs/>
    </w:rPr>
  </w:style>
  <w:style w:type="paragraph" w:styleId="a6">
    <w:name w:val="List Paragraph"/>
    <w:basedOn w:val="a"/>
    <w:uiPriority w:val="34"/>
    <w:qFormat/>
    <w:rsid w:val="00715B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hyperlink" Target="http://www.ya-roditel.ru/deti-v-trudnoj-zhiznennoj-situ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Джульета Джульета</cp:lastModifiedBy>
  <cp:revision>11</cp:revision>
  <dcterms:created xsi:type="dcterms:W3CDTF">2015-11-09T05:25:00Z</dcterms:created>
  <dcterms:modified xsi:type="dcterms:W3CDTF">2018-05-30T07:10:00Z</dcterms:modified>
</cp:coreProperties>
</file>